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A049F4">
        <w:rPr>
          <w:sz w:val="28"/>
          <w:szCs w:val="28"/>
        </w:rPr>
        <w:t>2</w:t>
      </w:r>
      <w:r w:rsidR="009D0EC1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общая численность работников - 8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CC3302">
        <w:rPr>
          <w:sz w:val="28"/>
          <w:szCs w:val="28"/>
        </w:rPr>
        <w:t>1895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A61C74">
        <w:rPr>
          <w:sz w:val="28"/>
          <w:szCs w:val="28"/>
        </w:rPr>
        <w:t>1758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 xml:space="preserve">ы с начислениями составляет: </w:t>
      </w:r>
      <w:r w:rsidR="00A61C74">
        <w:rPr>
          <w:sz w:val="28"/>
          <w:szCs w:val="28"/>
        </w:rPr>
        <w:t>393</w:t>
      </w:r>
      <w:r w:rsidR="00D77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A61C74">
        <w:rPr>
          <w:sz w:val="28"/>
          <w:szCs w:val="28"/>
        </w:rPr>
        <w:t>1365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bookmarkStart w:id="0" w:name="_GoBack"/>
      <w:bookmarkEnd w:id="0"/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ИНФОРМАЦИЯ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 исполнении бюджета сельского поселения 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 </w:t>
      </w:r>
      <w:r w:rsidR="00A049F4">
        <w:rPr>
          <w:sz w:val="28"/>
          <w:szCs w:val="28"/>
        </w:rPr>
        <w:t>2</w:t>
      </w:r>
      <w:r w:rsidR="009D0EC1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>Доходы бюджета план -</w:t>
      </w:r>
      <w:r w:rsidR="00B5542A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  <w:r w:rsidR="009D0EC1">
        <w:rPr>
          <w:sz w:val="28"/>
          <w:szCs w:val="28"/>
        </w:rPr>
        <w:t> 375 117</w:t>
      </w:r>
      <w:r>
        <w:rPr>
          <w:sz w:val="28"/>
          <w:szCs w:val="28"/>
        </w:rPr>
        <w:t>,00 р. Факт –</w:t>
      </w:r>
      <w:r w:rsidR="00B5542A">
        <w:rPr>
          <w:sz w:val="28"/>
          <w:szCs w:val="28"/>
        </w:rPr>
        <w:t>4 902 536,93</w:t>
      </w:r>
      <w:r w:rsidR="009D0EC1">
        <w:rPr>
          <w:sz w:val="28"/>
          <w:szCs w:val="28"/>
        </w:rPr>
        <w:t xml:space="preserve"> р.  т.е.- </w:t>
      </w:r>
      <w:r w:rsidR="00B5542A">
        <w:rPr>
          <w:sz w:val="28"/>
          <w:szCs w:val="28"/>
        </w:rPr>
        <w:t>39,62</w:t>
      </w:r>
      <w:r>
        <w:rPr>
          <w:sz w:val="28"/>
          <w:szCs w:val="28"/>
        </w:rPr>
        <w:t>%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план  - </w:t>
      </w:r>
      <w:r w:rsidR="009D0EC1">
        <w:rPr>
          <w:sz w:val="28"/>
          <w:szCs w:val="28"/>
        </w:rPr>
        <w:t>12 </w:t>
      </w:r>
      <w:r w:rsidR="00B5542A">
        <w:rPr>
          <w:sz w:val="28"/>
          <w:szCs w:val="28"/>
        </w:rPr>
        <w:t>602 180</w:t>
      </w:r>
      <w:r>
        <w:rPr>
          <w:sz w:val="28"/>
          <w:szCs w:val="28"/>
        </w:rPr>
        <w:t>,00 р. Факт –</w:t>
      </w:r>
      <w:r w:rsidR="00B5542A">
        <w:rPr>
          <w:sz w:val="28"/>
          <w:szCs w:val="28"/>
        </w:rPr>
        <w:t>4 871 657,70</w:t>
      </w:r>
      <w:r w:rsidR="009D0EC1">
        <w:rPr>
          <w:sz w:val="28"/>
          <w:szCs w:val="28"/>
        </w:rPr>
        <w:t xml:space="preserve"> р.  т.е.- </w:t>
      </w:r>
      <w:r w:rsidR="00B5542A">
        <w:rPr>
          <w:sz w:val="28"/>
          <w:szCs w:val="28"/>
        </w:rPr>
        <w:t>38,66</w:t>
      </w:r>
      <w:r>
        <w:rPr>
          <w:sz w:val="28"/>
          <w:szCs w:val="28"/>
        </w:rPr>
        <w:t xml:space="preserve"> %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737B7"/>
    <w:rsid w:val="001C1261"/>
    <w:rsid w:val="002159D6"/>
    <w:rsid w:val="003F0397"/>
    <w:rsid w:val="00685BEA"/>
    <w:rsid w:val="008F3A72"/>
    <w:rsid w:val="009D0EC1"/>
    <w:rsid w:val="00A049F4"/>
    <w:rsid w:val="00A61C74"/>
    <w:rsid w:val="00B42A1E"/>
    <w:rsid w:val="00B5542A"/>
    <w:rsid w:val="00B867E6"/>
    <w:rsid w:val="00C54199"/>
    <w:rsid w:val="00CC3302"/>
    <w:rsid w:val="00D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2021-01-28T09:40:00Z</cp:lastPrinted>
  <dcterms:created xsi:type="dcterms:W3CDTF">2021-01-28T09:38:00Z</dcterms:created>
  <dcterms:modified xsi:type="dcterms:W3CDTF">2021-07-07T08:25:00Z</dcterms:modified>
</cp:coreProperties>
</file>